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6F" w:rsidRDefault="00374F6F" w:rsidP="00374F6F">
      <w:pPr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374F6F">
        <w:rPr>
          <w:rFonts w:ascii="Verdana" w:eastAsia="Times New Roman" w:hAnsi="Verdana" w:cs="Times New Roman"/>
          <w:color w:val="000000"/>
          <w:sz w:val="40"/>
          <w:szCs w:val="40"/>
        </w:rPr>
        <w:t>Disease </w:t>
      </w:r>
    </w:p>
    <w:p w:rsidR="00374F6F" w:rsidRDefault="00374F6F" w:rsidP="00374F6F">
      <w:pPr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374F6F">
        <w:rPr>
          <w:rFonts w:ascii="Verdana" w:eastAsia="Times New Roman" w:hAnsi="Verdana" w:cs="Times New Roman"/>
          <w:color w:val="000000"/>
          <w:sz w:val="40"/>
          <w:szCs w:val="40"/>
        </w:rPr>
        <w:br/>
        <w:t>1. I can distinguish the difference between a lifestyle disease and an infectious disease. </w:t>
      </w:r>
    </w:p>
    <w:p w:rsidR="00374F6F" w:rsidRDefault="00374F6F" w:rsidP="00374F6F">
      <w:pPr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374F6F">
        <w:rPr>
          <w:rFonts w:ascii="Verdana" w:eastAsia="Times New Roman" w:hAnsi="Verdana" w:cs="Times New Roman"/>
          <w:color w:val="000000"/>
          <w:sz w:val="40"/>
          <w:szCs w:val="40"/>
        </w:rPr>
        <w:br/>
        <w:t>2. I can identify the risk factors that contribute to heart disease, cancer, diabetes, stroke and obesity. </w:t>
      </w:r>
    </w:p>
    <w:p w:rsidR="009C5F2E" w:rsidRDefault="00374F6F" w:rsidP="00374F6F">
      <w:pPr>
        <w:jc w:val="center"/>
        <w:rPr>
          <w:sz w:val="40"/>
          <w:szCs w:val="40"/>
        </w:rPr>
      </w:pPr>
      <w:bookmarkStart w:id="0" w:name="_GoBack"/>
      <w:bookmarkEnd w:id="0"/>
      <w:r w:rsidRPr="00374F6F">
        <w:rPr>
          <w:rFonts w:ascii="Verdana" w:eastAsia="Times New Roman" w:hAnsi="Verdana" w:cs="Times New Roman"/>
          <w:color w:val="000000"/>
          <w:sz w:val="40"/>
          <w:szCs w:val="40"/>
        </w:rPr>
        <w:br/>
        <w:t>3. I can identify the warning signs and prevention of heart disease, cancer, diabetes, stroke and obesity. </w:t>
      </w:r>
      <w:r w:rsidRPr="00374F6F">
        <w:rPr>
          <w:rFonts w:ascii="Verdana" w:eastAsia="Times New Roman" w:hAnsi="Verdana" w:cs="Times New Roman"/>
          <w:color w:val="000000"/>
          <w:sz w:val="40"/>
          <w:szCs w:val="40"/>
        </w:rPr>
        <w:br/>
      </w:r>
    </w:p>
    <w:p w:rsidR="009C5F2E" w:rsidRDefault="009C5F2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5F5EEE" w:rsidRDefault="009C5F2E" w:rsidP="005F5EEE">
      <w:pPr>
        <w:jc w:val="center"/>
        <w:rPr>
          <w:rFonts w:ascii="Verdana" w:eastAsia="Times New Roman" w:hAnsi="Verdana" w:cs="Times New Roman"/>
          <w:color w:val="000000"/>
          <w:sz w:val="260"/>
          <w:szCs w:val="260"/>
        </w:rPr>
      </w:pPr>
      <w:r w:rsidRPr="009C5F2E">
        <w:rPr>
          <w:rFonts w:ascii="Verdana" w:eastAsia="Times New Roman" w:hAnsi="Verdana" w:cs="Times New Roman"/>
          <w:color w:val="000000"/>
          <w:sz w:val="260"/>
          <w:szCs w:val="260"/>
        </w:rPr>
        <w:lastRenderedPageBreak/>
        <w:t>Disease</w:t>
      </w:r>
    </w:p>
    <w:p w:rsidR="009C5F2E" w:rsidRPr="009C5F2E" w:rsidRDefault="005F5EEE" w:rsidP="005F5EEE">
      <w:pPr>
        <w:jc w:val="center"/>
        <w:rPr>
          <w:rFonts w:ascii="Verdana" w:eastAsia="Times New Roman" w:hAnsi="Verdana" w:cs="Times New Roman"/>
          <w:color w:val="000000"/>
          <w:sz w:val="260"/>
          <w:szCs w:val="260"/>
        </w:rPr>
      </w:pPr>
      <w:r>
        <w:rPr>
          <w:rFonts w:ascii="Verdana" w:eastAsia="Times New Roman" w:hAnsi="Verdana" w:cs="Times New Roman"/>
          <w:color w:val="000000"/>
          <w:sz w:val="260"/>
          <w:szCs w:val="260"/>
        </w:rPr>
        <w:t>Learning Targets</w:t>
      </w:r>
    </w:p>
    <w:p w:rsidR="00F51084" w:rsidRPr="00F51084" w:rsidRDefault="009C5F2E" w:rsidP="00F51084">
      <w:pPr>
        <w:jc w:val="center"/>
        <w:rPr>
          <w:rFonts w:ascii="Verdana" w:eastAsia="Times New Roman" w:hAnsi="Verdana" w:cs="Times New Roman"/>
          <w:color w:val="000000"/>
          <w:sz w:val="120"/>
          <w:szCs w:val="120"/>
        </w:rPr>
      </w:pPr>
      <w:r w:rsidRPr="00F51084">
        <w:rPr>
          <w:rFonts w:ascii="Verdana" w:eastAsia="Times New Roman" w:hAnsi="Verdana" w:cs="Times New Roman"/>
          <w:color w:val="000000"/>
          <w:sz w:val="120"/>
          <w:szCs w:val="120"/>
        </w:rPr>
        <w:lastRenderedPageBreak/>
        <w:t>1. I can distinguish the difference between a lifestyle disease and an infectious disease. </w:t>
      </w:r>
    </w:p>
    <w:p w:rsidR="00F51084" w:rsidRDefault="00F51084">
      <w:pPr>
        <w:rPr>
          <w:rFonts w:ascii="Verdana" w:eastAsia="Times New Roman" w:hAnsi="Verdana" w:cs="Times New Roman"/>
          <w:color w:val="000000"/>
          <w:sz w:val="120"/>
          <w:szCs w:val="120"/>
        </w:rPr>
      </w:pPr>
      <w:r>
        <w:rPr>
          <w:rFonts w:ascii="Verdana" w:eastAsia="Times New Roman" w:hAnsi="Verdana" w:cs="Times New Roman"/>
          <w:color w:val="000000"/>
          <w:sz w:val="120"/>
          <w:szCs w:val="120"/>
        </w:rPr>
        <w:br w:type="page"/>
      </w:r>
    </w:p>
    <w:p w:rsidR="009C5F2E" w:rsidRPr="00F51084" w:rsidRDefault="009C5F2E" w:rsidP="009C5F2E">
      <w:pPr>
        <w:jc w:val="center"/>
        <w:rPr>
          <w:rFonts w:ascii="Verdana" w:eastAsia="Times New Roman" w:hAnsi="Verdana" w:cs="Times New Roman"/>
          <w:color w:val="000000"/>
          <w:sz w:val="120"/>
          <w:szCs w:val="120"/>
        </w:rPr>
      </w:pPr>
      <w:r w:rsidRPr="00F51084">
        <w:rPr>
          <w:rFonts w:ascii="Verdana" w:eastAsia="Times New Roman" w:hAnsi="Verdana" w:cs="Times New Roman"/>
          <w:color w:val="000000"/>
          <w:sz w:val="120"/>
          <w:szCs w:val="120"/>
        </w:rPr>
        <w:lastRenderedPageBreak/>
        <w:t>2. I can identify the risk factors that contribute to heart disease, cancer, diabetes, stroke and obesity. </w:t>
      </w:r>
    </w:p>
    <w:p w:rsidR="009C5F2E" w:rsidRPr="001560E9" w:rsidRDefault="009C5F2E" w:rsidP="001560E9">
      <w:pPr>
        <w:jc w:val="center"/>
        <w:rPr>
          <w:sz w:val="116"/>
          <w:szCs w:val="116"/>
        </w:rPr>
      </w:pPr>
      <w:r w:rsidRPr="001560E9">
        <w:rPr>
          <w:rFonts w:ascii="Verdana" w:eastAsia="Times New Roman" w:hAnsi="Verdana" w:cs="Times New Roman"/>
          <w:color w:val="000000"/>
          <w:sz w:val="116"/>
          <w:szCs w:val="116"/>
        </w:rPr>
        <w:lastRenderedPageBreak/>
        <w:t>3. I can identify the warning signs and prevention of heart disease, cancer, diabetes, stroke and</w:t>
      </w:r>
      <w:r w:rsidR="001560E9" w:rsidRPr="001560E9">
        <w:rPr>
          <w:rFonts w:ascii="Verdana" w:eastAsia="Times New Roman" w:hAnsi="Verdana" w:cs="Times New Roman"/>
          <w:color w:val="000000"/>
          <w:sz w:val="116"/>
          <w:szCs w:val="116"/>
        </w:rPr>
        <w:t xml:space="preserve"> </w:t>
      </w:r>
      <w:r w:rsidR="001560E9">
        <w:rPr>
          <w:rFonts w:ascii="Verdana" w:eastAsia="Times New Roman" w:hAnsi="Verdana" w:cs="Times New Roman"/>
          <w:color w:val="000000"/>
          <w:sz w:val="116"/>
          <w:szCs w:val="116"/>
        </w:rPr>
        <w:t>obesity.</w:t>
      </w:r>
    </w:p>
    <w:sectPr w:rsidR="009C5F2E" w:rsidRPr="001560E9" w:rsidSect="00F5108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4F6F"/>
    <w:rsid w:val="001560E9"/>
    <w:rsid w:val="00374F6F"/>
    <w:rsid w:val="004434F9"/>
    <w:rsid w:val="005D5FCB"/>
    <w:rsid w:val="005F5EEE"/>
    <w:rsid w:val="009C5F2E"/>
    <w:rsid w:val="00F128B0"/>
    <w:rsid w:val="00F5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Cynthia_Cain</cp:lastModifiedBy>
  <cp:revision>5</cp:revision>
  <cp:lastPrinted>2014-10-02T15:44:00Z</cp:lastPrinted>
  <dcterms:created xsi:type="dcterms:W3CDTF">2014-02-03T15:17:00Z</dcterms:created>
  <dcterms:modified xsi:type="dcterms:W3CDTF">2014-10-02T15:45:00Z</dcterms:modified>
</cp:coreProperties>
</file>